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2C" w:rsidRDefault="0053282C" w:rsidP="005328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Policy Review</w:t>
      </w:r>
    </w:p>
    <w:p w:rsidR="0053282C" w:rsidRDefault="0053282C" w:rsidP="005328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Summary of Changes</w:t>
      </w:r>
    </w:p>
    <w:p w:rsidR="0053282C" w:rsidRDefault="0053282C" w:rsidP="005328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 Information</w:t>
      </w:r>
    </w:p>
    <w:p w:rsidR="0053282C" w:rsidRDefault="0053282C" w:rsidP="005328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>, 2020</w:t>
      </w:r>
    </w:p>
    <w:p w:rsidR="0053282C" w:rsidRDefault="0053282C" w:rsidP="0053282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749"/>
        <w:gridCol w:w="1061"/>
        <w:gridCol w:w="1071"/>
        <w:gridCol w:w="739"/>
        <w:gridCol w:w="1038"/>
        <w:gridCol w:w="1239"/>
        <w:gridCol w:w="838"/>
      </w:tblGrid>
      <w:tr w:rsidR="0053282C" w:rsidTr="0053282C">
        <w:trPr>
          <w:cantSplit/>
          <w:tblHeader/>
        </w:trPr>
        <w:tc>
          <w:tcPr>
            <w:tcW w:w="2615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Delete Policy</w:t>
            </w:r>
          </w:p>
        </w:tc>
        <w:tc>
          <w:tcPr>
            <w:tcW w:w="1061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Update Language</w:t>
            </w:r>
          </w:p>
        </w:tc>
        <w:tc>
          <w:tcPr>
            <w:tcW w:w="1071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 xml:space="preserve">Update </w:t>
            </w:r>
          </w:p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Legal Reference</w:t>
            </w:r>
          </w:p>
        </w:tc>
        <w:tc>
          <w:tcPr>
            <w:tcW w:w="73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New Policy</w:t>
            </w:r>
          </w:p>
        </w:tc>
        <w:tc>
          <w:tcPr>
            <w:tcW w:w="1038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Reviewed</w:t>
            </w:r>
          </w:p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No Changes</w:t>
            </w:r>
          </w:p>
        </w:tc>
        <w:tc>
          <w:tcPr>
            <w:tcW w:w="123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Responsible staff member</w:t>
            </w:r>
          </w:p>
        </w:tc>
        <w:tc>
          <w:tcPr>
            <w:tcW w:w="838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Equity Review</w:t>
            </w:r>
          </w:p>
        </w:tc>
      </w:tr>
      <w:tr w:rsidR="0053282C" w:rsidRPr="00E37F6A" w:rsidTr="0053282C">
        <w:tc>
          <w:tcPr>
            <w:tcW w:w="2615" w:type="dxa"/>
          </w:tcPr>
          <w:p w:rsidR="0053282C" w:rsidRPr="0053282C" w:rsidRDefault="0053282C" w:rsidP="002D0A5D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DJ   Purchasing</w:t>
            </w:r>
          </w:p>
        </w:tc>
        <w:tc>
          <w:tcPr>
            <w:tcW w:w="74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1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71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38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123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Jackson Zimmerman</w:t>
            </w:r>
          </w:p>
        </w:tc>
        <w:tc>
          <w:tcPr>
            <w:tcW w:w="838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</w:tr>
      <w:tr w:rsidR="0053282C" w:rsidRPr="00E37F6A" w:rsidTr="0053282C">
        <w:tc>
          <w:tcPr>
            <w:tcW w:w="2615" w:type="dxa"/>
          </w:tcPr>
          <w:p w:rsidR="0053282C" w:rsidRPr="0053282C" w:rsidRDefault="0053282C" w:rsidP="002D0A5D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DJF   Purchasing Procedures</w:t>
            </w:r>
          </w:p>
        </w:tc>
        <w:tc>
          <w:tcPr>
            <w:tcW w:w="74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1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1071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73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38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:rsidR="0053282C" w:rsidRPr="0053282C" w:rsidRDefault="0053282C" w:rsidP="002D0A5D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Jackson Zimmerman</w:t>
            </w:r>
          </w:p>
        </w:tc>
        <w:tc>
          <w:tcPr>
            <w:tcW w:w="838" w:type="dxa"/>
          </w:tcPr>
          <w:p w:rsidR="0053282C" w:rsidRPr="0053282C" w:rsidRDefault="0053282C" w:rsidP="002D0A5D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</w:tr>
      <w:tr w:rsidR="0005709B" w:rsidRPr="00E37F6A" w:rsidTr="00285563">
        <w:tc>
          <w:tcPr>
            <w:tcW w:w="9350" w:type="dxa"/>
            <w:gridSpan w:val="8"/>
          </w:tcPr>
          <w:p w:rsidR="0005709B" w:rsidRPr="0005709B" w:rsidRDefault="0005709B" w:rsidP="0053282C">
            <w:pPr>
              <w:rPr>
                <w:rFonts w:ascii="Times New Roman" w:hAnsi="Times New Roman"/>
                <w:b/>
                <w:sz w:val="20"/>
              </w:rPr>
            </w:pPr>
            <w:r w:rsidRPr="0005709B">
              <w:rPr>
                <w:rFonts w:ascii="Times New Roman" w:hAnsi="Times New Roman"/>
                <w:sz w:val="20"/>
              </w:rPr>
              <w:t>Purchasing Procedures Policy updated to reflect amendment of Va. Code § 22.1- 296.1 by HB 392.</w:t>
            </w:r>
          </w:p>
        </w:tc>
      </w:tr>
      <w:tr w:rsidR="0053282C" w:rsidRPr="00E37F6A" w:rsidTr="0053282C">
        <w:tc>
          <w:tcPr>
            <w:tcW w:w="2615" w:type="dxa"/>
          </w:tcPr>
          <w:p w:rsidR="0053282C" w:rsidRPr="00851588" w:rsidRDefault="0053282C" w:rsidP="0053282C">
            <w:pPr>
              <w:rPr>
                <w:rFonts w:ascii="Times New Roman" w:hAnsi="Times New Roman"/>
                <w:sz w:val="19"/>
                <w:szCs w:val="19"/>
              </w:rPr>
            </w:pPr>
            <w:r w:rsidRPr="00851588">
              <w:rPr>
                <w:rFonts w:ascii="Times New Roman" w:hAnsi="Times New Roman"/>
                <w:sz w:val="19"/>
                <w:szCs w:val="19"/>
              </w:rPr>
              <w:t>JED  Student</w:t>
            </w:r>
            <w:r w:rsidRPr="0085158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851588">
              <w:rPr>
                <w:rFonts w:ascii="Times New Roman" w:hAnsi="Times New Roman"/>
                <w:sz w:val="19"/>
                <w:szCs w:val="19"/>
              </w:rPr>
              <w:t>Absences/Excuses/Dismissals</w:t>
            </w:r>
          </w:p>
        </w:tc>
        <w:tc>
          <w:tcPr>
            <w:tcW w:w="749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1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1071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9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38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:rsidR="0053282C" w:rsidRPr="0053282C" w:rsidRDefault="0053282C" w:rsidP="0053282C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Nicholas King</w:t>
            </w:r>
          </w:p>
        </w:tc>
        <w:tc>
          <w:tcPr>
            <w:tcW w:w="838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</w:tr>
      <w:tr w:rsidR="0005709B" w:rsidRPr="00E37F6A" w:rsidTr="00D96DD9">
        <w:tc>
          <w:tcPr>
            <w:tcW w:w="9350" w:type="dxa"/>
            <w:gridSpan w:val="8"/>
          </w:tcPr>
          <w:p w:rsidR="0005709B" w:rsidRPr="00851588" w:rsidRDefault="0005709B" w:rsidP="0053282C">
            <w:pPr>
              <w:rPr>
                <w:rFonts w:ascii="Times New Roman" w:hAnsi="Times New Roman"/>
                <w:sz w:val="20"/>
              </w:rPr>
            </w:pPr>
            <w:r w:rsidRPr="00851588">
              <w:rPr>
                <w:rFonts w:ascii="Times New Roman" w:hAnsi="Times New Roman"/>
                <w:sz w:val="20"/>
              </w:rPr>
              <w:t>Policy JED resubmitted with new Equity Checklist and additional changes</w:t>
            </w:r>
            <w:r w:rsidR="00851588" w:rsidRPr="00851588">
              <w:rPr>
                <w:rFonts w:ascii="Times New Roman" w:hAnsi="Times New Roman"/>
                <w:sz w:val="20"/>
              </w:rPr>
              <w:t xml:space="preserve">. </w:t>
            </w:r>
          </w:p>
        </w:tc>
      </w:tr>
      <w:tr w:rsidR="0053282C" w:rsidRPr="00E37F6A" w:rsidTr="0053282C">
        <w:tc>
          <w:tcPr>
            <w:tcW w:w="2615" w:type="dxa"/>
          </w:tcPr>
          <w:p w:rsidR="0053282C" w:rsidRPr="0053282C" w:rsidRDefault="0053282C" w:rsidP="0053282C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KN   Sex Offender Registry Notification</w:t>
            </w:r>
          </w:p>
        </w:tc>
        <w:tc>
          <w:tcPr>
            <w:tcW w:w="749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1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1071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9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38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:rsidR="0053282C" w:rsidRPr="0053282C" w:rsidRDefault="0053282C" w:rsidP="0053282C">
            <w:pPr>
              <w:rPr>
                <w:rFonts w:ascii="Times New Roman" w:hAnsi="Times New Roman"/>
                <w:sz w:val="20"/>
              </w:rPr>
            </w:pPr>
            <w:r w:rsidRPr="0053282C">
              <w:rPr>
                <w:rFonts w:ascii="Times New Roman" w:hAnsi="Times New Roman"/>
                <w:sz w:val="20"/>
              </w:rPr>
              <w:t>Nicholas King</w:t>
            </w:r>
          </w:p>
        </w:tc>
        <w:tc>
          <w:tcPr>
            <w:tcW w:w="838" w:type="dxa"/>
          </w:tcPr>
          <w:p w:rsidR="0053282C" w:rsidRPr="0053282C" w:rsidRDefault="0053282C" w:rsidP="0053282C">
            <w:pPr>
              <w:rPr>
                <w:rFonts w:ascii="Times New Roman" w:hAnsi="Times New Roman"/>
                <w:b/>
                <w:sz w:val="20"/>
              </w:rPr>
            </w:pPr>
            <w:r w:rsidRPr="0053282C">
              <w:rPr>
                <w:rFonts w:ascii="Times New Roman" w:hAnsi="Times New Roman"/>
                <w:b/>
                <w:sz w:val="20"/>
              </w:rPr>
              <w:t>X</w:t>
            </w:r>
          </w:p>
        </w:tc>
      </w:tr>
      <w:tr w:rsidR="00851588" w:rsidRPr="00E37F6A" w:rsidTr="00920837">
        <w:tc>
          <w:tcPr>
            <w:tcW w:w="9350" w:type="dxa"/>
            <w:gridSpan w:val="8"/>
          </w:tcPr>
          <w:p w:rsidR="00851588" w:rsidRPr="00851588" w:rsidRDefault="00851588" w:rsidP="0053282C">
            <w:pPr>
              <w:rPr>
                <w:rFonts w:ascii="Times New Roman" w:hAnsi="Times New Roman"/>
                <w:sz w:val="20"/>
              </w:rPr>
            </w:pPr>
            <w:r w:rsidRPr="00851588">
              <w:rPr>
                <w:rFonts w:ascii="Times New Roman" w:hAnsi="Times New Roman"/>
                <w:sz w:val="20"/>
              </w:rPr>
              <w:t xml:space="preserve">Policy KN updated to include lessons learned from incidents that occurred in the Division. </w:t>
            </w:r>
          </w:p>
        </w:tc>
      </w:tr>
    </w:tbl>
    <w:p w:rsidR="00803886" w:rsidRDefault="00803886">
      <w:bookmarkStart w:id="0" w:name="_GoBack"/>
      <w:bookmarkEnd w:id="0"/>
    </w:p>
    <w:sectPr w:rsidR="00803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2C"/>
    <w:rsid w:val="0005709B"/>
    <w:rsid w:val="0053282C"/>
    <w:rsid w:val="00803886"/>
    <w:rsid w:val="0085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89F0"/>
  <w15:chartTrackingRefBased/>
  <w15:docId w15:val="{7DFBE610-08EC-4AAE-A7DB-F3F63259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82C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Gellner</dc:creator>
  <cp:keywords/>
  <dc:description/>
  <cp:lastModifiedBy>Jamie Gellner</cp:lastModifiedBy>
  <cp:revision>2</cp:revision>
  <dcterms:created xsi:type="dcterms:W3CDTF">2020-09-17T17:52:00Z</dcterms:created>
  <dcterms:modified xsi:type="dcterms:W3CDTF">2020-09-17T17:52:00Z</dcterms:modified>
</cp:coreProperties>
</file>